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7C43CD86" wp14:editId="5030990C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AA33A7" w:rsidRPr="000E6C87" w:rsidRDefault="00AA33A7" w:rsidP="00AA33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E6C87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AA33A7" w:rsidRPr="000E6C87" w:rsidRDefault="00AA33A7" w:rsidP="00AA33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E6C87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0E6C87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0E6C87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AA33A7" w:rsidRPr="000E6C87" w:rsidRDefault="00AA33A7" w:rsidP="00AA33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AA33A7" w:rsidRPr="000E6C87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A33A7" w:rsidRDefault="00AA33A7" w:rsidP="00AA33A7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 xml:space="preserve">Про  надання  </w:t>
      </w:r>
      <w:r>
        <w:rPr>
          <w:rFonts w:ascii="Times New Roman" w:hAnsi="Times New Roman"/>
          <w:sz w:val="28"/>
          <w:szCs w:val="28"/>
          <w:lang w:val="uk-UA"/>
        </w:rPr>
        <w:t xml:space="preserve">ПП </w:t>
      </w:r>
      <w:r w:rsidRPr="00A92AEC">
        <w:rPr>
          <w:rFonts w:ascii="Times New Roman" w:hAnsi="Times New Roman" w:cs="Arial Unicode MS"/>
          <w:sz w:val="28"/>
          <w:szCs w:val="28"/>
          <w:lang w:val="uk-UA"/>
        </w:rPr>
        <w:t>«</w:t>
      </w:r>
      <w:r>
        <w:rPr>
          <w:rFonts w:ascii="Times New Roman" w:hAnsi="Times New Roman" w:cs="Arial Unicode MS"/>
          <w:sz w:val="28"/>
          <w:szCs w:val="28"/>
          <w:lang w:val="uk-UA"/>
        </w:rPr>
        <w:t>Кондитерська фабрика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Arial Unicode MS"/>
          <w:sz w:val="28"/>
          <w:szCs w:val="28"/>
          <w:lang w:val="uk-UA"/>
        </w:rPr>
        <w:t>Шарлотт</w:t>
      </w:r>
      <w:proofErr w:type="spellEnd"/>
      <w:r w:rsidRPr="00A92AEC">
        <w:rPr>
          <w:rFonts w:ascii="Times New Roman" w:hAnsi="Times New Roman" w:cs="Arial Unicode MS"/>
          <w:sz w:val="28"/>
          <w:szCs w:val="28"/>
          <w:lang w:val="uk-UA"/>
        </w:rPr>
        <w:t>»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і ПАТ фірма «</w:t>
      </w:r>
      <w:proofErr w:type="spellStart"/>
      <w:r>
        <w:rPr>
          <w:rFonts w:ascii="Times New Roman" w:hAnsi="Times New Roman" w:cs="Arial Unicode MS"/>
          <w:sz w:val="28"/>
          <w:szCs w:val="28"/>
          <w:lang w:val="uk-UA"/>
        </w:rPr>
        <w:t>Будкомплект</w:t>
      </w:r>
      <w:proofErr w:type="spellEnd"/>
      <w:r>
        <w:rPr>
          <w:rFonts w:ascii="Times New Roman" w:hAnsi="Times New Roman" w:cs="Arial Unicode MS"/>
          <w:sz w:val="28"/>
          <w:szCs w:val="28"/>
          <w:lang w:val="uk-UA"/>
        </w:rPr>
        <w:t>»</w:t>
      </w:r>
    </w:p>
    <w:p w:rsidR="006B6850" w:rsidRDefault="006B6850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містобудівних умов і обмежень </w:t>
      </w:r>
      <w:r w:rsidR="00AA33A7" w:rsidRPr="00A92AEC">
        <w:rPr>
          <w:rFonts w:ascii="Times New Roman" w:hAnsi="Times New Roman"/>
          <w:sz w:val="28"/>
          <w:szCs w:val="28"/>
          <w:lang w:val="uk-UA"/>
        </w:rPr>
        <w:t xml:space="preserve">забудови 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 w:cs="Arial Unicode MS"/>
          <w:kern w:val="3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 xml:space="preserve">земельної  ділянки 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Будіндустрії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</w:t>
      </w:r>
    </w:p>
    <w:p w:rsidR="00AA33A7" w:rsidRPr="00A92AEC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8"/>
          <w:szCs w:val="28"/>
          <w:lang w:val="uk-UA"/>
        </w:rPr>
      </w:pPr>
    </w:p>
    <w:p w:rsidR="00AA33A7" w:rsidRPr="00A92AEC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ab/>
        <w:t xml:space="preserve">Розглянувши заяву </w:t>
      </w:r>
      <w:r>
        <w:rPr>
          <w:rFonts w:ascii="Times New Roman" w:hAnsi="Times New Roman"/>
          <w:kern w:val="3"/>
          <w:sz w:val="28"/>
          <w:szCs w:val="28"/>
          <w:lang w:val="uk-UA"/>
        </w:rPr>
        <w:t>приватного підприємства «Кондитерська фабрика «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Шарлотт</w:t>
      </w:r>
      <w:proofErr w:type="spellEnd"/>
      <w:r w:rsidRPr="00A92AEC">
        <w:rPr>
          <w:rFonts w:ascii="Times New Roman" w:hAnsi="Times New Roman" w:cs="Arial Unicode MS"/>
          <w:sz w:val="28"/>
          <w:szCs w:val="28"/>
          <w:lang w:val="uk-UA"/>
        </w:rPr>
        <w:t>»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і публічного акціонерного товариства фірма «</w:t>
      </w:r>
      <w:proofErr w:type="spellStart"/>
      <w:r>
        <w:rPr>
          <w:rFonts w:ascii="Times New Roman" w:hAnsi="Times New Roman" w:cs="Arial Unicode MS"/>
          <w:sz w:val="28"/>
          <w:szCs w:val="28"/>
          <w:lang w:val="uk-UA"/>
        </w:rPr>
        <w:t>Будкомплект</w:t>
      </w:r>
      <w:proofErr w:type="spellEnd"/>
      <w:r>
        <w:rPr>
          <w:rFonts w:ascii="Times New Roman" w:hAnsi="Times New Roman" w:cs="Arial Unicode MS"/>
          <w:sz w:val="28"/>
          <w:szCs w:val="28"/>
          <w:lang w:val="uk-UA"/>
        </w:rPr>
        <w:t>»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, договір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оренди землі, </w:t>
      </w:r>
      <w:r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посвідчений приватним нотаріусом Черкаського міського нотаріального округу </w:t>
      </w:r>
      <w:proofErr w:type="spellStart"/>
      <w:r>
        <w:rPr>
          <w:rFonts w:ascii="Times New Roman" w:hAnsi="Times New Roman" w:cs="Calibri"/>
          <w:kern w:val="3"/>
          <w:sz w:val="28"/>
          <w:szCs w:val="28"/>
          <w:lang w:val="uk-UA"/>
        </w:rPr>
        <w:t>Ященко</w:t>
      </w:r>
      <w:proofErr w:type="spellEnd"/>
      <w:r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В.М 18.09.2003 № 4008, витяг з Державного реєстру речових прав на нерухоме майно про реєстрацію іншого речового права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Calibri"/>
          <w:kern w:val="3"/>
          <w:sz w:val="28"/>
          <w:szCs w:val="28"/>
          <w:lang w:val="uk-UA"/>
        </w:rPr>
        <w:t>02.11.2015 № 46720549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, </w:t>
      </w: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 xml:space="preserve">відповідно до </w:t>
      </w:r>
      <w:r w:rsidRPr="00A92AEC">
        <w:rPr>
          <w:rFonts w:ascii="Times New Roman" w:hAnsi="Times New Roman" w:cs="Arial Unicode MS"/>
          <w:sz w:val="28"/>
          <w:szCs w:val="28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A33A7" w:rsidRPr="00A92AEC" w:rsidRDefault="00AA33A7" w:rsidP="00AA33A7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kern w:val="3"/>
          <w:sz w:val="28"/>
          <w:szCs w:val="28"/>
          <w:lang w:val="uk-UA"/>
        </w:rPr>
        <w:t>приватно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>му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підприємств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>у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«Кондитерська фабрика «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Шарлотт</w:t>
      </w:r>
      <w:proofErr w:type="spellEnd"/>
      <w:r w:rsidRPr="00A92AEC">
        <w:rPr>
          <w:rFonts w:ascii="Times New Roman" w:hAnsi="Times New Roman" w:cs="Arial Unicode MS"/>
          <w:sz w:val="28"/>
          <w:szCs w:val="28"/>
          <w:lang w:val="uk-UA"/>
        </w:rPr>
        <w:t>»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і публічно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му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акціонерно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му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товариств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фірма «</w:t>
      </w:r>
      <w:proofErr w:type="spellStart"/>
      <w:r>
        <w:rPr>
          <w:rFonts w:ascii="Times New Roman" w:hAnsi="Times New Roman" w:cs="Arial Unicode MS"/>
          <w:sz w:val="28"/>
          <w:szCs w:val="28"/>
          <w:lang w:val="uk-UA"/>
        </w:rPr>
        <w:t>Будкомплект</w:t>
      </w:r>
      <w:proofErr w:type="spellEnd"/>
      <w:r>
        <w:rPr>
          <w:rFonts w:ascii="Times New Roman" w:hAnsi="Times New Roman" w:cs="Arial Unicode MS"/>
          <w:sz w:val="28"/>
          <w:szCs w:val="28"/>
          <w:lang w:val="uk-UA"/>
        </w:rPr>
        <w:t>»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містобудівні умови і обмеження  забудови  земельної  ділянки по </w:t>
      </w:r>
      <w:r w:rsidRPr="00A92AE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C857AB">
        <w:rPr>
          <w:rFonts w:ascii="Times New Roman" w:hAnsi="Times New Roman"/>
          <w:sz w:val="28"/>
          <w:szCs w:val="28"/>
          <w:lang w:val="uk-UA"/>
        </w:rPr>
        <w:t>Будіндустрії</w:t>
      </w:r>
      <w:proofErr w:type="spellEnd"/>
      <w:r w:rsidR="00C857AB">
        <w:rPr>
          <w:rFonts w:ascii="Times New Roman" w:hAnsi="Times New Roman"/>
          <w:sz w:val="28"/>
          <w:szCs w:val="28"/>
          <w:lang w:val="uk-UA"/>
        </w:rPr>
        <w:t>, 11</w:t>
      </w:r>
      <w:r w:rsidRPr="00A92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 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 xml:space="preserve">реконструкцію існуючої </w:t>
      </w:r>
      <w:proofErr w:type="spellStart"/>
      <w:r w:rsidR="00C857AB">
        <w:rPr>
          <w:rFonts w:ascii="Times New Roman" w:hAnsi="Times New Roman"/>
          <w:kern w:val="3"/>
          <w:sz w:val="28"/>
          <w:szCs w:val="28"/>
          <w:lang w:val="uk-UA"/>
        </w:rPr>
        <w:t>адмінбудівлі</w:t>
      </w:r>
      <w:proofErr w:type="spellEnd"/>
      <w:r w:rsidR="00C857AB">
        <w:rPr>
          <w:rFonts w:ascii="Times New Roman" w:hAnsi="Times New Roman"/>
          <w:kern w:val="3"/>
          <w:sz w:val="28"/>
          <w:szCs w:val="28"/>
          <w:lang w:val="uk-UA"/>
        </w:rPr>
        <w:t xml:space="preserve"> під фабрику кондитерських виробів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>(додаються).</w:t>
      </w:r>
    </w:p>
    <w:p w:rsidR="00AA33A7" w:rsidRPr="00A92AEC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ab/>
        <w:t>2</w:t>
      </w:r>
      <w:r w:rsidRPr="00A92AEC">
        <w:rPr>
          <w:rFonts w:ascii="Times New Roman" w:hAnsi="Times New Roman"/>
          <w:sz w:val="28"/>
          <w:szCs w:val="28"/>
          <w:lang w:val="uk-UA"/>
        </w:rPr>
        <w:t>. Забудовнику:</w:t>
      </w:r>
    </w:p>
    <w:p w:rsidR="00C857AB" w:rsidRPr="00C857AB" w:rsidRDefault="00AA33A7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2.1. </w:t>
      </w: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 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 xml:space="preserve">реконструкцію існуючої </w:t>
      </w:r>
      <w:proofErr w:type="spellStart"/>
      <w:r w:rsidR="00C857AB">
        <w:rPr>
          <w:rFonts w:ascii="Times New Roman" w:hAnsi="Times New Roman"/>
          <w:kern w:val="3"/>
          <w:sz w:val="28"/>
          <w:szCs w:val="28"/>
          <w:lang w:val="uk-UA"/>
        </w:rPr>
        <w:t>адмінбудівлі</w:t>
      </w:r>
      <w:proofErr w:type="spellEnd"/>
      <w:r w:rsidR="00C857AB">
        <w:rPr>
          <w:rFonts w:ascii="Times New Roman" w:hAnsi="Times New Roman"/>
          <w:kern w:val="3"/>
          <w:sz w:val="28"/>
          <w:szCs w:val="28"/>
          <w:lang w:val="uk-UA"/>
        </w:rPr>
        <w:t xml:space="preserve"> під фабрику кондитерських виробів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по </w:t>
      </w:r>
      <w:r w:rsidRPr="00A92AE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C857AB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Будіндустрії</w:t>
      </w:r>
      <w:proofErr w:type="spellEnd"/>
      <w:r w:rsidR="00C857AB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11</w:t>
      </w:r>
      <w:r w:rsidR="00C857AB" w:rsidRPr="00C857AB">
        <w:rPr>
          <w:rFonts w:ascii="Times New Roman" w:hAnsi="Times New Roman" w:cs="Arial Unicode MS"/>
          <w:color w:val="000000"/>
          <w:kern w:val="3"/>
          <w:sz w:val="27"/>
          <w:szCs w:val="27"/>
          <w:lang w:val="uk-UA"/>
        </w:rPr>
        <w:t>.</w:t>
      </w:r>
    </w:p>
    <w:p w:rsidR="00AA33A7" w:rsidRPr="00A92AEC" w:rsidRDefault="00AA33A7" w:rsidP="00E770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sz w:val="28"/>
          <w:szCs w:val="28"/>
          <w:lang w:val="uk-UA"/>
        </w:rPr>
      </w:pP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>2.2. Розробити проект благоустрою та озеленення території, прилеглої земельної ділянки.</w:t>
      </w:r>
    </w:p>
    <w:p w:rsidR="00AA33A7" w:rsidRPr="00A92AEC" w:rsidRDefault="00AA33A7" w:rsidP="00AA33A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AA33A7" w:rsidRPr="00A92AEC" w:rsidRDefault="00AA33A7" w:rsidP="00AA33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lastRenderedPageBreak/>
        <w:t>2.4. З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 xml:space="preserve">4. </w:t>
      </w:r>
      <w:r w:rsidR="00C857AB">
        <w:rPr>
          <w:rFonts w:ascii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kern w:val="3"/>
          <w:sz w:val="28"/>
          <w:szCs w:val="28"/>
          <w:lang w:val="uk-UA"/>
        </w:rPr>
        <w:t>риватно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>му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підприємств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>у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«Кондитерська фабрика «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Шарлотт</w:t>
      </w:r>
      <w:proofErr w:type="spellEnd"/>
      <w:r w:rsidRPr="00A92AEC">
        <w:rPr>
          <w:rFonts w:ascii="Times New Roman" w:hAnsi="Times New Roman" w:cs="Arial Unicode MS"/>
          <w:sz w:val="28"/>
          <w:szCs w:val="28"/>
          <w:lang w:val="uk-UA"/>
        </w:rPr>
        <w:t>»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і публічн</w:t>
      </w:r>
      <w:r w:rsidR="00601C94">
        <w:rPr>
          <w:rFonts w:ascii="Times New Roman" w:hAnsi="Times New Roman" w:cs="Arial Unicode MS"/>
          <w:sz w:val="28"/>
          <w:szCs w:val="28"/>
          <w:lang w:val="uk-UA"/>
        </w:rPr>
        <w:t>о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му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акціонерно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му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товариств</w:t>
      </w:r>
      <w:r w:rsidR="00C857AB">
        <w:rPr>
          <w:rFonts w:ascii="Times New Roman" w:hAnsi="Times New Roman" w:cs="Arial Unicode MS"/>
          <w:sz w:val="28"/>
          <w:szCs w:val="28"/>
          <w:lang w:val="uk-UA"/>
        </w:rPr>
        <w:t>у</w:t>
      </w:r>
      <w:r>
        <w:rPr>
          <w:rFonts w:ascii="Times New Roman" w:hAnsi="Times New Roman" w:cs="Arial Unicode MS"/>
          <w:sz w:val="28"/>
          <w:szCs w:val="28"/>
          <w:lang w:val="uk-UA"/>
        </w:rPr>
        <w:t xml:space="preserve"> фірма «</w:t>
      </w:r>
      <w:proofErr w:type="spellStart"/>
      <w:r>
        <w:rPr>
          <w:rFonts w:ascii="Times New Roman" w:hAnsi="Times New Roman" w:cs="Arial Unicode MS"/>
          <w:sz w:val="28"/>
          <w:szCs w:val="28"/>
          <w:lang w:val="uk-UA"/>
        </w:rPr>
        <w:t>Будкомплект</w:t>
      </w:r>
      <w:proofErr w:type="spellEnd"/>
      <w:r>
        <w:rPr>
          <w:rFonts w:ascii="Times New Roman" w:hAnsi="Times New Roman" w:cs="Arial Unicode MS"/>
          <w:sz w:val="28"/>
          <w:szCs w:val="28"/>
          <w:lang w:val="uk-UA"/>
        </w:rPr>
        <w:t>»</w:t>
      </w:r>
      <w:r w:rsidRPr="00A92AEC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="00E770DC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>. Контроль за виконанням наказу залишаю за собою.</w:t>
      </w: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A33A7" w:rsidRPr="00A92AEC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>Директор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департаменту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 xml:space="preserve"> А.О. Савін</w:t>
      </w:r>
    </w:p>
    <w:p w:rsidR="00AA33A7" w:rsidRPr="00A92AEC" w:rsidRDefault="00AA33A7" w:rsidP="00AA33A7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A33A7" w:rsidRPr="000E6C8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E6C87">
        <w:rPr>
          <w:rFonts w:ascii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AA33A7" w:rsidRPr="000E6C8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E6C87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AA33A7" w:rsidRPr="000E6C87" w:rsidRDefault="00AA33A7" w:rsidP="00AA33A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0E6C87">
        <w:rPr>
          <w:rFonts w:ascii="Times New Roman" w:hAnsi="Times New Roman"/>
          <w:sz w:val="25"/>
          <w:szCs w:val="25"/>
          <w:lang w:val="uk-UA" w:eastAsia="ar-SA"/>
        </w:rPr>
        <w:t xml:space="preserve">від __________  № </w:t>
      </w:r>
      <w:r w:rsidRPr="000E6C87">
        <w:rPr>
          <w:rFonts w:ascii="Times New Roman" w:hAnsi="Times New Roman"/>
          <w:sz w:val="25"/>
          <w:szCs w:val="25"/>
          <w:u w:val="single"/>
          <w:lang w:val="uk-UA" w:eastAsia="ar-SA"/>
        </w:rPr>
        <w:t>______</w:t>
      </w:r>
    </w:p>
    <w:p w:rsidR="00AA33A7" w:rsidRPr="000E6C87" w:rsidRDefault="00AA33A7" w:rsidP="00AA33A7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AA33A7" w:rsidRPr="009A39B1" w:rsidRDefault="00AA33A7" w:rsidP="00AA33A7">
      <w:pPr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7"/>
          <w:szCs w:val="27"/>
          <w:lang w:val="uk-UA"/>
        </w:rPr>
      </w:pPr>
    </w:p>
    <w:p w:rsidR="00AA33A7" w:rsidRDefault="00AA33A7" w:rsidP="00C857AB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E6C87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</w:t>
      </w:r>
      <w:r w:rsidRPr="008C35BD">
        <w:rPr>
          <w:rFonts w:ascii="Times New Roman" w:hAnsi="Times New Roman"/>
          <w:b/>
          <w:sz w:val="27"/>
          <w:szCs w:val="27"/>
          <w:lang w:val="uk-UA"/>
        </w:rPr>
        <w:t xml:space="preserve">вул. </w:t>
      </w:r>
      <w:proofErr w:type="spellStart"/>
      <w:r w:rsidR="00C857AB">
        <w:rPr>
          <w:rFonts w:ascii="Times New Roman" w:hAnsi="Times New Roman"/>
          <w:b/>
          <w:sz w:val="27"/>
          <w:szCs w:val="27"/>
          <w:lang w:val="uk-UA"/>
        </w:rPr>
        <w:t>Будіндустрії</w:t>
      </w:r>
      <w:proofErr w:type="spellEnd"/>
      <w:r w:rsidR="00C857AB">
        <w:rPr>
          <w:rFonts w:ascii="Times New Roman" w:hAnsi="Times New Roman"/>
          <w:b/>
          <w:sz w:val="27"/>
          <w:szCs w:val="27"/>
          <w:lang w:val="uk-UA"/>
        </w:rPr>
        <w:t>, 11</w:t>
      </w:r>
    </w:p>
    <w:p w:rsidR="00AA33A7" w:rsidRPr="000E6C87" w:rsidRDefault="00AA33A7" w:rsidP="00AA33A7">
      <w:pPr>
        <w:suppressAutoHyphens/>
        <w:spacing w:after="0" w:line="240" w:lineRule="auto"/>
        <w:jc w:val="center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AA33A7" w:rsidRPr="000E6C87" w:rsidRDefault="00AA33A7" w:rsidP="00AA33A7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AA33A7" w:rsidRPr="00F40C30" w:rsidRDefault="00AA33A7" w:rsidP="00AA33A7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20" w:hanging="709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F40C3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>реконструкці</w:t>
      </w:r>
      <w:r w:rsidR="00601C94" w:rsidRPr="00F40C30">
        <w:rPr>
          <w:rFonts w:ascii="Times New Roman" w:hAnsi="Times New Roman"/>
          <w:kern w:val="3"/>
          <w:sz w:val="28"/>
          <w:szCs w:val="28"/>
          <w:lang w:val="uk-UA"/>
        </w:rPr>
        <w:t xml:space="preserve">я </w:t>
      </w:r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 xml:space="preserve">існуючої </w:t>
      </w:r>
      <w:proofErr w:type="spellStart"/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>адмінбудівлі</w:t>
      </w:r>
      <w:proofErr w:type="spellEnd"/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 xml:space="preserve"> пі</w:t>
      </w:r>
      <w:r w:rsidR="00F40C30" w:rsidRPr="00F40C30">
        <w:rPr>
          <w:rFonts w:ascii="Times New Roman" w:hAnsi="Times New Roman"/>
          <w:kern w:val="3"/>
          <w:sz w:val="28"/>
          <w:szCs w:val="28"/>
          <w:lang w:val="uk-UA"/>
        </w:rPr>
        <w:t>д фабрику кондитерських виробів.</w:t>
      </w:r>
    </w:p>
    <w:p w:rsidR="00C857AB" w:rsidRPr="00C857AB" w:rsidRDefault="00AA33A7" w:rsidP="00C857AB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C857AB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C857AB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C857AB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 w:rsidR="00C857AB">
        <w:rPr>
          <w:rFonts w:ascii="Times New Roman" w:hAnsi="Times New Roman"/>
          <w:kern w:val="3"/>
          <w:sz w:val="28"/>
          <w:szCs w:val="28"/>
          <w:lang w:val="uk-UA"/>
        </w:rPr>
        <w:t>приватне підприємств «Кондитерська фабрика</w:t>
      </w:r>
    </w:p>
    <w:p w:rsidR="00C857AB" w:rsidRPr="00C857AB" w:rsidRDefault="00C857AB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Шарлотт</w:t>
      </w:r>
      <w:proofErr w:type="spellEnd"/>
      <w:r w:rsidRPr="00A92AEC">
        <w:rPr>
          <w:rFonts w:ascii="Times New Roman" w:hAnsi="Times New Roman" w:cs="Arial Unicode MS"/>
          <w:sz w:val="28"/>
          <w:szCs w:val="28"/>
          <w:lang w:val="uk-UA"/>
        </w:rPr>
        <w:t>»</w:t>
      </w:r>
    </w:p>
    <w:p w:rsidR="00C857AB" w:rsidRPr="00972B62" w:rsidRDefault="00601C94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ar-SA"/>
        </w:rPr>
      </w:pPr>
      <w:r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>і</w:t>
      </w:r>
      <w:r w:rsidR="00C857AB"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>дентифікаційний код: 36354941</w:t>
      </w:r>
    </w:p>
    <w:p w:rsidR="00C857AB" w:rsidRPr="00972B62" w:rsidRDefault="00601C94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ar-SA"/>
        </w:rPr>
      </w:pPr>
      <w:r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>м</w:t>
      </w:r>
      <w:r w:rsidR="00C857AB"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 xml:space="preserve">ісце знаходження : м. Черкаси, вул. </w:t>
      </w:r>
      <w:proofErr w:type="spellStart"/>
      <w:r w:rsidR="00C857AB"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>Будіндустрії</w:t>
      </w:r>
      <w:proofErr w:type="spellEnd"/>
      <w:r w:rsidR="00C857AB" w:rsidRPr="00972B62">
        <w:rPr>
          <w:rFonts w:ascii="Times New Roman" w:hAnsi="Times New Roman"/>
          <w:kern w:val="3"/>
          <w:sz w:val="28"/>
          <w:szCs w:val="28"/>
          <w:lang w:val="uk-UA" w:eastAsia="ar-SA"/>
        </w:rPr>
        <w:t>, 11</w:t>
      </w:r>
    </w:p>
    <w:p w:rsidR="00C857AB" w:rsidRDefault="00972B62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ar-SA"/>
        </w:rPr>
      </w:pPr>
      <w:r w:rsidRPr="00972B62">
        <w:rPr>
          <w:rFonts w:ascii="Times New Roman" w:hAnsi="Times New Roman"/>
          <w:kern w:val="3"/>
          <w:sz w:val="24"/>
          <w:szCs w:val="24"/>
          <w:lang w:val="uk-UA" w:eastAsia="ar-SA"/>
        </w:rPr>
        <w:t>т. 095-284-27-68</w:t>
      </w:r>
    </w:p>
    <w:p w:rsidR="00972B62" w:rsidRPr="00972B62" w:rsidRDefault="00972B62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ar-SA"/>
        </w:rPr>
      </w:pPr>
    </w:p>
    <w:p w:rsidR="00C857AB" w:rsidRPr="00972B62" w:rsidRDefault="00C857AB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 w:cs="Arial Unicode MS"/>
          <w:sz w:val="28"/>
          <w:szCs w:val="28"/>
          <w:lang w:val="uk-UA"/>
        </w:rPr>
      </w:pPr>
      <w:r w:rsidRPr="00972B62">
        <w:rPr>
          <w:rFonts w:ascii="Times New Roman" w:hAnsi="Times New Roman" w:cs="Arial Unicode MS"/>
          <w:sz w:val="28"/>
          <w:szCs w:val="28"/>
          <w:lang w:val="uk-UA"/>
        </w:rPr>
        <w:t>публічне акціонерне товариство фірма «</w:t>
      </w:r>
      <w:proofErr w:type="spellStart"/>
      <w:r w:rsidRPr="00972B62">
        <w:rPr>
          <w:rFonts w:ascii="Times New Roman" w:hAnsi="Times New Roman" w:cs="Arial Unicode MS"/>
          <w:sz w:val="28"/>
          <w:szCs w:val="28"/>
          <w:lang w:val="uk-UA"/>
        </w:rPr>
        <w:t>Будкомплект</w:t>
      </w:r>
      <w:proofErr w:type="spellEnd"/>
      <w:r w:rsidRPr="00972B62">
        <w:rPr>
          <w:rFonts w:ascii="Times New Roman" w:hAnsi="Times New Roman" w:cs="Arial Unicode MS"/>
          <w:sz w:val="28"/>
          <w:szCs w:val="28"/>
          <w:lang w:val="uk-UA"/>
        </w:rPr>
        <w:t>»</w:t>
      </w:r>
    </w:p>
    <w:p w:rsidR="00C857AB" w:rsidRPr="00972B62" w:rsidRDefault="00C857AB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rFonts w:ascii="Times New Roman" w:hAnsi="Times New Roman" w:cs="Arial Unicode MS"/>
          <w:sz w:val="28"/>
          <w:szCs w:val="28"/>
          <w:lang w:val="uk-UA"/>
        </w:rPr>
      </w:pPr>
      <w:r w:rsidRPr="00972B62">
        <w:rPr>
          <w:rFonts w:ascii="Times New Roman" w:hAnsi="Times New Roman" w:cs="Arial Unicode MS"/>
          <w:sz w:val="28"/>
          <w:szCs w:val="28"/>
          <w:lang w:val="uk-UA"/>
        </w:rPr>
        <w:t>ідентифікаційний код: 01274937</w:t>
      </w:r>
    </w:p>
    <w:p w:rsidR="00AA33A7" w:rsidRPr="00972B62" w:rsidRDefault="00AA33A7" w:rsidP="00C857AB">
      <w:pPr>
        <w:widowControl w:val="0"/>
        <w:shd w:val="clear" w:color="auto" w:fill="FFFFFF"/>
        <w:suppressAutoHyphens/>
        <w:autoSpaceDN w:val="0"/>
        <w:spacing w:after="0" w:line="240" w:lineRule="auto"/>
        <w:ind w:left="1417" w:hanging="709"/>
        <w:jc w:val="both"/>
        <w:textAlignment w:val="baseline"/>
        <w:rPr>
          <w:kern w:val="3"/>
          <w:sz w:val="28"/>
          <w:szCs w:val="28"/>
          <w:lang w:val="uk-UA"/>
        </w:rPr>
      </w:pPr>
      <w:r w:rsidRPr="00972B62">
        <w:rPr>
          <w:rFonts w:ascii="Times New Roman" w:eastAsia="Tahoma" w:hAnsi="Times New Roman" w:cs="Tahoma"/>
          <w:kern w:val="3"/>
          <w:sz w:val="28"/>
          <w:szCs w:val="28"/>
          <w:lang w:val="uk-UA" w:eastAsia="ar-SA"/>
        </w:rPr>
        <w:t xml:space="preserve">місце знаходження – м. Черкаси, вул. </w:t>
      </w:r>
      <w:proofErr w:type="spellStart"/>
      <w:r w:rsidR="00C857AB" w:rsidRPr="00972B62">
        <w:rPr>
          <w:rFonts w:ascii="Times New Roman" w:eastAsia="Tahoma" w:hAnsi="Times New Roman" w:cs="Tahoma"/>
          <w:kern w:val="3"/>
          <w:sz w:val="28"/>
          <w:szCs w:val="28"/>
          <w:lang w:val="uk-UA" w:eastAsia="ar-SA"/>
        </w:rPr>
        <w:t>Будіндустрії</w:t>
      </w:r>
      <w:proofErr w:type="spellEnd"/>
      <w:r w:rsidR="00C857AB" w:rsidRPr="00972B62">
        <w:rPr>
          <w:rFonts w:ascii="Times New Roman" w:eastAsia="Tahoma" w:hAnsi="Times New Roman" w:cs="Tahoma"/>
          <w:kern w:val="3"/>
          <w:sz w:val="28"/>
          <w:szCs w:val="28"/>
          <w:lang w:val="uk-UA" w:eastAsia="ar-SA"/>
        </w:rPr>
        <w:t>, 11</w:t>
      </w:r>
      <w:r w:rsidRPr="00972B62">
        <w:rPr>
          <w:rFonts w:ascii="Times New Roman" w:hAnsi="Times New Roman" w:cs="Arial Unicode MS"/>
          <w:color w:val="000000"/>
          <w:kern w:val="3"/>
          <w:sz w:val="28"/>
          <w:szCs w:val="28"/>
          <w:lang w:val="uk-UA"/>
        </w:rPr>
        <w:t>.</w:t>
      </w:r>
    </w:p>
    <w:p w:rsidR="00AA33A7" w:rsidRPr="00F40C30" w:rsidRDefault="00AA33A7" w:rsidP="00C857AB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ind w:left="720" w:hanging="720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>реконструкці</w:t>
      </w:r>
      <w:r w:rsidR="00601C94" w:rsidRPr="00F40C30">
        <w:rPr>
          <w:rFonts w:ascii="Times New Roman" w:hAnsi="Times New Roman"/>
          <w:kern w:val="3"/>
          <w:sz w:val="28"/>
          <w:szCs w:val="28"/>
          <w:lang w:val="uk-UA"/>
        </w:rPr>
        <w:t>я</w:t>
      </w:r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 xml:space="preserve"> існуючої </w:t>
      </w:r>
      <w:proofErr w:type="spellStart"/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>адмінбудівлі</w:t>
      </w:r>
      <w:proofErr w:type="spellEnd"/>
      <w:r w:rsidR="00C857AB" w:rsidRPr="00F40C30">
        <w:rPr>
          <w:rFonts w:ascii="Times New Roman" w:hAnsi="Times New Roman"/>
          <w:kern w:val="3"/>
          <w:sz w:val="28"/>
          <w:szCs w:val="28"/>
          <w:lang w:val="uk-UA"/>
        </w:rPr>
        <w:t xml:space="preserve"> під фабрику кондитерських виробів</w:t>
      </w:r>
      <w:r w:rsidRPr="00F40C30">
        <w:rPr>
          <w:rFonts w:ascii="Times New Roman" w:hAnsi="Times New Roman" w:cs="Arial Unicode MS"/>
          <w:kern w:val="3"/>
          <w:sz w:val="27"/>
          <w:szCs w:val="27"/>
          <w:lang w:val="uk-UA"/>
        </w:rPr>
        <w:t>.</w:t>
      </w:r>
    </w:p>
    <w:p w:rsidR="00AA33A7" w:rsidRPr="00601C94" w:rsidRDefault="00AA33A7" w:rsidP="00AA33A7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601C94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601C94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601C94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601C94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Pr="00601C94"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 w:rsidR="00601C94" w:rsidRPr="00601C94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Будіндустрії</w:t>
      </w:r>
      <w:proofErr w:type="spellEnd"/>
      <w:r w:rsidR="00601C94" w:rsidRPr="00601C94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 11</w:t>
      </w:r>
      <w:r w:rsidR="00601C94" w:rsidRPr="00601C94">
        <w:rPr>
          <w:rFonts w:ascii="Times New Roman" w:hAnsi="Times New Roman" w:cs="Arial Unicode MS"/>
          <w:color w:val="000000"/>
          <w:kern w:val="3"/>
          <w:sz w:val="27"/>
          <w:szCs w:val="27"/>
          <w:lang w:val="uk-UA"/>
        </w:rPr>
        <w:t>.</w:t>
      </w:r>
      <w:r w:rsidRPr="00601C9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601C94" w:rsidRPr="00601C94" w:rsidRDefault="00AA33A7" w:rsidP="00F40C30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601C94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601C94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601C94"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договір </w:t>
      </w:r>
      <w:r w:rsidR="00601C94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оренди землі, </w:t>
      </w:r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посвідчений приватним нотаріусом Черкаського міського нотаріального округу </w:t>
      </w:r>
      <w:proofErr w:type="spellStart"/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>Ященко</w:t>
      </w:r>
      <w:proofErr w:type="spellEnd"/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В.М 18.09.2003 № 4008, витяг з Державного реєстру речових прав на нерухоме майно про реєстрацію іншого речового права </w:t>
      </w:r>
      <w:r w:rsidR="00601C94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від </w:t>
      </w:r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02.11.2015 № 46720549 на підставі договору </w:t>
      </w:r>
      <w:proofErr w:type="spellStart"/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>суперфіцій</w:t>
      </w:r>
      <w:proofErr w:type="spellEnd"/>
      <w:r w:rsidR="00601C94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від 06.07.2015</w:t>
      </w:r>
      <w:r w:rsidR="00F40C30">
        <w:rPr>
          <w:rFonts w:ascii="Times New Roman" w:hAnsi="Times New Roman" w:cs="Calibri"/>
          <w:kern w:val="3"/>
          <w:sz w:val="28"/>
          <w:szCs w:val="28"/>
          <w:lang w:val="uk-UA"/>
        </w:rPr>
        <w:t>.</w:t>
      </w:r>
    </w:p>
    <w:p w:rsidR="00AA33A7" w:rsidRPr="00601C94" w:rsidRDefault="00AA33A7" w:rsidP="00AA33A7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  <w:lang w:val="uk-UA"/>
        </w:rPr>
      </w:pPr>
      <w:r w:rsidRPr="00601C94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601C94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601C94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601C94">
        <w:rPr>
          <w:rFonts w:ascii="Times New Roman" w:hAnsi="Times New Roman"/>
          <w:bCs/>
          <w:kern w:val="3"/>
          <w:sz w:val="27"/>
          <w:szCs w:val="27"/>
          <w:lang w:val="uk-UA"/>
        </w:rPr>
        <w:t>0,</w:t>
      </w:r>
      <w:r w:rsidR="00E770DC">
        <w:rPr>
          <w:rFonts w:ascii="Times New Roman" w:hAnsi="Times New Roman"/>
          <w:bCs/>
          <w:kern w:val="3"/>
          <w:sz w:val="27"/>
          <w:szCs w:val="27"/>
          <w:lang w:val="uk-UA"/>
        </w:rPr>
        <w:t>138</w:t>
      </w:r>
      <w:r w:rsidR="00601C94">
        <w:rPr>
          <w:rFonts w:ascii="Times New Roman" w:hAnsi="Times New Roman"/>
          <w:bCs/>
          <w:kern w:val="3"/>
          <w:sz w:val="27"/>
          <w:szCs w:val="27"/>
          <w:lang w:val="uk-UA"/>
        </w:rPr>
        <w:t xml:space="preserve"> га</w:t>
      </w:r>
      <w:r w:rsidRPr="00601C94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.</w:t>
      </w:r>
    </w:p>
    <w:p w:rsidR="00AA33A7" w:rsidRPr="0075011F" w:rsidRDefault="00AA33A7" w:rsidP="00AA33A7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75011F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75011F">
        <w:rPr>
          <w:rFonts w:ascii="Times New Roman" w:hAnsi="Times New Roman"/>
          <w:kern w:val="3"/>
          <w:sz w:val="27"/>
          <w:szCs w:val="27"/>
          <w:lang w:val="uk-UA" w:eastAsia="ar-SA"/>
        </w:rPr>
        <w:t>землі промисловості, транспорту, зв’язку, енергетики, оборони та іншого призначення.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</w:p>
    <w:p w:rsidR="00AA33A7" w:rsidRPr="0075011F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sz w:val="26"/>
          <w:szCs w:val="26"/>
          <w:lang w:val="uk-UA"/>
        </w:rPr>
      </w:pP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ab/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6F2030">
        <w:rPr>
          <w:rFonts w:ascii="Times New Roman" w:hAnsi="Times New Roman"/>
          <w:kern w:val="3"/>
          <w:sz w:val="27"/>
          <w:szCs w:val="27"/>
          <w:lang w:val="uk-UA" w:eastAsia="ar-SA"/>
        </w:rPr>
        <w:t>впорядкування промислових та комунальних територій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</w:p>
    <w:p w:rsidR="00AA33A7" w:rsidRPr="0075011F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       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  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>
        <w:rPr>
          <w:rFonts w:ascii="Times New Roman" w:hAnsi="Times New Roman"/>
          <w:kern w:val="3"/>
          <w:sz w:val="27"/>
          <w:szCs w:val="27"/>
          <w:lang w:val="uk-UA"/>
        </w:rPr>
        <w:t xml:space="preserve">: </w:t>
      </w:r>
      <w:proofErr w:type="spellStart"/>
      <w:r w:rsidR="006F2030">
        <w:rPr>
          <w:rFonts w:ascii="Times New Roman" w:hAnsi="Times New Roman"/>
          <w:kern w:val="3"/>
          <w:sz w:val="27"/>
          <w:szCs w:val="27"/>
          <w:lang w:val="uk-UA"/>
        </w:rPr>
        <w:t>Вр</w:t>
      </w:r>
      <w:proofErr w:type="spellEnd"/>
      <w:r w:rsidR="006F2030">
        <w:rPr>
          <w:rFonts w:ascii="Times New Roman" w:hAnsi="Times New Roman"/>
          <w:kern w:val="3"/>
          <w:sz w:val="27"/>
          <w:szCs w:val="27"/>
          <w:lang w:val="uk-UA"/>
        </w:rPr>
        <w:t xml:space="preserve"> – виробничі зони визначені під реконструкцію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9. Функціональне призначення земельної ділянки:</w:t>
      </w: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>землі</w:t>
      </w:r>
      <w:r w:rsidR="006F2030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промисловості та землі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комерційного використання.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972B62" w:rsidRDefault="00AA33A7" w:rsidP="006F20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</w:pPr>
      <w:r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  <w:tab/>
      </w:r>
    </w:p>
    <w:p w:rsidR="00972B62" w:rsidRDefault="00972B62" w:rsidP="006F20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</w:pPr>
    </w:p>
    <w:p w:rsidR="00E770DC" w:rsidRPr="00F40C30" w:rsidRDefault="00972B62" w:rsidP="006F20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  <w:lastRenderedPageBreak/>
        <w:t xml:space="preserve"> </w:t>
      </w:r>
      <w:r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  <w:tab/>
      </w:r>
      <w:r w:rsidR="00B2310E"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площа забудови – до 1120 </w:t>
      </w:r>
      <w:proofErr w:type="spellStart"/>
      <w:r w:rsidR="00B2310E"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кв.м</w:t>
      </w:r>
      <w:proofErr w:type="spellEnd"/>
    </w:p>
    <w:p w:rsidR="00AA33A7" w:rsidRPr="00F40C30" w:rsidRDefault="00B2310E" w:rsidP="00E770D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</w:t>
      </w:r>
      <w:r w:rsid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</w:t>
      </w:r>
      <w:r w:rsidR="006F2030"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загальна площа будівлі – до 2600 </w:t>
      </w:r>
      <w:proofErr w:type="spellStart"/>
      <w:r w:rsidR="006F2030"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кв.м</w:t>
      </w:r>
      <w:proofErr w:type="spellEnd"/>
      <w:r w:rsidR="006F2030"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, </w:t>
      </w:r>
    </w:p>
    <w:p w:rsidR="006F2030" w:rsidRPr="00F40C30" w:rsidRDefault="006F2030" w:rsidP="006F203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F40C30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поверховість 2-3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AA33A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</w:pPr>
      <w:r w:rsidRPr="000E6C87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AA33A7" w:rsidRPr="000E6C87" w:rsidRDefault="00AA33A7" w:rsidP="00AA33A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6F2030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1</w:t>
      </w:r>
      <w:r w:rsidR="00F40C30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5</w:t>
      </w:r>
      <w:r w:rsidRPr="000E6C87">
        <w:rPr>
          <w:rFonts w:ascii="Times New Roman" w:hAnsi="Times New Roman" w:cs="Tahoma"/>
          <w:bCs/>
          <w:color w:val="FF0000"/>
          <w:kern w:val="3"/>
          <w:sz w:val="27"/>
          <w:szCs w:val="27"/>
          <w:lang w:val="uk-UA" w:eastAsia="ar-SA"/>
        </w:rPr>
        <w:t xml:space="preserve">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м</w:t>
      </w:r>
      <w:r w:rsidRPr="000E6C8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6F2030">
        <w:rPr>
          <w:rFonts w:ascii="Times New Roman" w:hAnsi="Times New Roman"/>
          <w:kern w:val="3"/>
          <w:sz w:val="27"/>
          <w:szCs w:val="27"/>
          <w:lang w:val="uk-UA" w:eastAsia="ar-SA"/>
        </w:rPr>
        <w:t>81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6F2030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не розраховується.</w:t>
      </w:r>
    </w:p>
    <w:p w:rsidR="00AA33A7" w:rsidRPr="00A92AEC" w:rsidRDefault="00AA33A7" w:rsidP="00AA33A7">
      <w:pPr>
        <w:suppressAutoHyphens/>
        <w:spacing w:after="0" w:line="240" w:lineRule="auto"/>
        <w:ind w:left="709" w:hanging="709"/>
        <w:jc w:val="both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4. </w:t>
      </w: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1D3024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внутрішньо квартальна забудова</w:t>
      </w:r>
      <w:r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.</w:t>
      </w:r>
    </w:p>
    <w:p w:rsidR="00AA33A7" w:rsidRPr="00A92AEC" w:rsidRDefault="00AA33A7" w:rsidP="0005784C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kern w:val="3"/>
          <w:lang w:val="uk-UA"/>
        </w:rPr>
      </w:pPr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</w:t>
      </w:r>
      <w:bookmarkStart w:id="0" w:name="_GoBack"/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охоронюваного ландшафту, межі історичних ареалів, прибережні захисні смуги, </w:t>
      </w:r>
    </w:p>
    <w:bookmarkEnd w:id="0"/>
    <w:p w:rsidR="00AA33A7" w:rsidRDefault="0005784C" w:rsidP="00DE50F4">
      <w:pPr>
        <w:suppressAutoHyphens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hAnsi="Times New Roman"/>
          <w:kern w:val="3"/>
          <w:sz w:val="26"/>
          <w:szCs w:val="26"/>
          <w:lang w:val="en-US" w:eastAsia="ar-SA"/>
        </w:rPr>
      </w:pPr>
      <w:r w:rsidRPr="0005784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   </w:t>
      </w:r>
      <w:r w:rsidR="00AA33A7"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="00AA33A7"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AA33A7"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— </w:t>
      </w:r>
      <w:r w:rsidR="00AA33A7"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містобудування»;</w:t>
      </w:r>
    </w:p>
    <w:p w:rsidR="00487813" w:rsidRPr="00487813" w:rsidRDefault="00487813" w:rsidP="0048781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en-US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>будівництво вести в межах земельної ділянки площею 0,138 га.</w:t>
      </w:r>
    </w:p>
    <w:p w:rsidR="00AA33A7" w:rsidRPr="00A92AEC" w:rsidRDefault="00AA33A7" w:rsidP="00AA33A7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  <w:lang w:val="uk-UA"/>
        </w:rPr>
      </w:pPr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A92AEC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92AEC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92AEC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</w:t>
      </w:r>
    </w:p>
    <w:p w:rsidR="00AA33A7" w:rsidRPr="00BF4321" w:rsidRDefault="00AA33A7" w:rsidP="00AA33A7">
      <w:pPr>
        <w:widowControl w:val="0"/>
        <w:suppressAutoHyphens/>
        <w:autoSpaceDN w:val="0"/>
        <w:spacing w:after="0" w:line="240" w:lineRule="auto"/>
        <w:ind w:left="708" w:firstLine="75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планувальних, санітарних, протипожежних відступів від існуючих будівель і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споруд;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AA33A7" w:rsidRPr="000E6C87" w:rsidRDefault="00AA33A7" w:rsidP="00AA33A7">
      <w:pPr>
        <w:widowControl w:val="0"/>
        <w:suppressAutoHyphens/>
        <w:autoSpaceDN w:val="0"/>
        <w:spacing w:after="0" w:line="240" w:lineRule="auto"/>
        <w:ind w:left="709" w:firstLine="142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врахувати функціональне призначення суміжних земельних ділянок та види </w:t>
      </w:r>
      <w:r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  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використання об’єктів;</w:t>
      </w:r>
    </w:p>
    <w:p w:rsidR="00F8684F" w:rsidRPr="00F8684F" w:rsidRDefault="00AA33A7" w:rsidP="00513721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kern w:val="3"/>
          <w:sz w:val="27"/>
          <w:szCs w:val="27"/>
          <w:lang w:val="uk-UA" w:eastAsia="ar-SA"/>
        </w:rPr>
      </w:pPr>
      <w:r w:rsidRPr="00F8684F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Охоронювані зони інженерних комунікацій</w:t>
      </w:r>
      <w:r w:rsidRPr="00F8684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F8684F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—</w:t>
      </w:r>
      <w:r w:rsidRPr="00F8684F">
        <w:rPr>
          <w:rFonts w:ascii="Times New Roman" w:hAnsi="Times New Roman"/>
          <w:b/>
          <w:kern w:val="3"/>
          <w:sz w:val="27"/>
          <w:szCs w:val="27"/>
          <w:lang w:val="uk-UA" w:eastAsia="ar-SA"/>
        </w:rPr>
        <w:t xml:space="preserve"> </w:t>
      </w:r>
      <w:r w:rsidR="00F8684F" w:rsidRPr="00F8684F">
        <w:rPr>
          <w:rFonts w:ascii="Times New Roman" w:hAnsi="Times New Roman"/>
          <w:kern w:val="3"/>
          <w:sz w:val="27"/>
          <w:szCs w:val="27"/>
          <w:lang w:val="uk-UA" w:eastAsia="ar-SA"/>
        </w:rPr>
        <w:t>об’єкт будівництва потрапляє в охоронну зону</w:t>
      </w:r>
      <w:r w:rsidR="00DE50F4" w:rsidRPr="00DE50F4">
        <w:rPr>
          <w:rFonts w:ascii="Times New Roman" w:hAnsi="Times New Roman"/>
          <w:kern w:val="3"/>
          <w:sz w:val="27"/>
          <w:szCs w:val="27"/>
          <w:lang w:eastAsia="ar-SA"/>
        </w:rPr>
        <w:t xml:space="preserve"> </w:t>
      </w:r>
      <w:r w:rsidR="00DE50F4">
        <w:rPr>
          <w:rFonts w:ascii="Times New Roman" w:hAnsi="Times New Roman"/>
          <w:kern w:val="3"/>
          <w:sz w:val="27"/>
          <w:szCs w:val="27"/>
          <w:lang w:val="uk-UA" w:eastAsia="ar-SA"/>
        </w:rPr>
        <w:t>існуючих</w:t>
      </w:r>
      <w:r w:rsidR="00F8684F" w:rsidRPr="00F8684F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інженерних мереж, що потребує їх перенесення</w:t>
      </w:r>
      <w:r w:rsidR="00F40C30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AA33A7" w:rsidRPr="00F8684F" w:rsidRDefault="00F40C30" w:rsidP="00F8684F">
      <w:pPr>
        <w:pStyle w:val="a3"/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Times New Roman" w:hAnsi="Times New Roman"/>
          <w:b/>
          <w:kern w:val="3"/>
          <w:sz w:val="27"/>
          <w:szCs w:val="27"/>
          <w:lang w:val="uk-UA" w:eastAsia="ar-SA"/>
        </w:rPr>
        <w:t xml:space="preserve">- </w:t>
      </w:r>
      <w:r w:rsidR="00AA33A7" w:rsidRPr="00F8684F">
        <w:rPr>
          <w:rFonts w:ascii="Times New Roman" w:hAnsi="Times New Roman"/>
          <w:kern w:val="3"/>
          <w:sz w:val="27"/>
          <w:szCs w:val="27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AA33A7" w:rsidRPr="00EB35C3" w:rsidRDefault="00AA33A7" w:rsidP="00EB35C3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ab/>
        <w:t xml:space="preserve">- розробити заходи щодо збереження безперебійного інженерного </w:t>
      </w:r>
      <w:r w:rsidR="00EB35C3">
        <w:rPr>
          <w:rFonts w:ascii="Times New Roman" w:hAnsi="Times New Roman"/>
          <w:kern w:val="3"/>
          <w:sz w:val="27"/>
          <w:szCs w:val="27"/>
          <w:lang w:val="uk-UA" w:eastAsia="ar-SA"/>
        </w:rPr>
        <w:t>забезпечення прилеглої забудови.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E6C87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hyperlink r:id="rId7" w:history="1"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en-US"/>
          </w:rPr>
          <w:t>MGIS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uk-UA"/>
          </w:rPr>
          <w:t>.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</w:rPr>
          <w:t>cherkasy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uk-UA"/>
          </w:rPr>
          <w:t>@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en-US"/>
          </w:rPr>
          <w:t>ukr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uk-UA"/>
          </w:rPr>
          <w:t>.</w:t>
        </w:r>
        <w:r w:rsidR="00F40C30" w:rsidRPr="00F40C30">
          <w:rPr>
            <w:rStyle w:val="a6"/>
            <w:rFonts w:ascii="Times New Roman" w:eastAsia="Tahoma" w:hAnsi="Times New Roman"/>
            <w:bCs/>
            <w:sz w:val="27"/>
            <w:szCs w:val="27"/>
            <w:lang w:val="en-US"/>
          </w:rPr>
          <w:t>net</w:t>
        </w:r>
      </w:hyperlink>
      <w:r w:rsidR="00F40C30" w:rsidRPr="00F40C30">
        <w:rPr>
          <w:rFonts w:ascii="Times New Roman" w:eastAsia="Tahoma" w:hAnsi="Times New Roman"/>
          <w:bCs/>
          <w:sz w:val="27"/>
          <w:szCs w:val="27"/>
          <w:lang w:val="uk-UA"/>
        </w:rPr>
        <w:t>)</w:t>
      </w: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згідно з технічними вимогами: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lastRenderedPageBreak/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0E6C87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- виконання комплексного благоустр</w:t>
      </w:r>
      <w:r w:rsidR="00EB35C3">
        <w:rPr>
          <w:rFonts w:ascii="Times New Roman" w:hAnsi="Times New Roman"/>
          <w:kern w:val="3"/>
          <w:sz w:val="27"/>
          <w:szCs w:val="27"/>
          <w:lang w:val="uk-UA"/>
        </w:rPr>
        <w:t>о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ю та впо</w:t>
      </w:r>
      <w:r w:rsidR="00DE50F4">
        <w:rPr>
          <w:rFonts w:ascii="Times New Roman" w:hAnsi="Times New Roman"/>
          <w:kern w:val="3"/>
          <w:sz w:val="27"/>
          <w:szCs w:val="27"/>
          <w:lang w:val="uk-UA"/>
        </w:rPr>
        <w:t xml:space="preserve">рядкування прилеглої території 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в частині розпланування та озеленення території (газони, квітники, багаторічні насадження, влаштування  асфальтобетонного покриття і покриття із плит ФЕМ)</w:t>
      </w:r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розміщення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набору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функціонально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необхідних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малих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kern w:val="3"/>
          <w:sz w:val="27"/>
          <w:szCs w:val="27"/>
        </w:rPr>
        <w:t>арх</w:t>
      </w:r>
      <w:proofErr w:type="gramEnd"/>
      <w:r w:rsidRPr="000E6C87">
        <w:rPr>
          <w:rFonts w:ascii="Times New Roman" w:hAnsi="Times New Roman"/>
          <w:kern w:val="3"/>
          <w:sz w:val="27"/>
          <w:szCs w:val="27"/>
        </w:rPr>
        <w:t>ітектурних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форм (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урни</w:t>
      </w:r>
      <w:proofErr w:type="spellEnd"/>
      <w:r w:rsidR="00E770DC">
        <w:rPr>
          <w:rFonts w:ascii="Times New Roman" w:hAnsi="Times New Roman"/>
          <w:kern w:val="3"/>
          <w:sz w:val="27"/>
          <w:szCs w:val="27"/>
          <w:lang w:val="uk-UA"/>
        </w:rPr>
        <w:t xml:space="preserve"> та контейнери для сміття</w:t>
      </w:r>
      <w:r w:rsidRPr="000E6C87">
        <w:rPr>
          <w:rFonts w:ascii="Times New Roman" w:hAnsi="Times New Roman"/>
          <w:kern w:val="3"/>
          <w:sz w:val="27"/>
          <w:szCs w:val="27"/>
        </w:rPr>
        <w:t xml:space="preserve">, лавки для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відпочинку</w:t>
      </w:r>
      <w:proofErr w:type="spellEnd"/>
      <w:r w:rsidR="00E770DC">
        <w:rPr>
          <w:rFonts w:ascii="Times New Roman" w:hAnsi="Times New Roman"/>
          <w:kern w:val="3"/>
          <w:sz w:val="27"/>
          <w:szCs w:val="27"/>
          <w:lang w:val="uk-UA"/>
        </w:rPr>
        <w:t>, місця для паління</w:t>
      </w:r>
      <w:r w:rsidRPr="000E6C87">
        <w:rPr>
          <w:rFonts w:ascii="Times New Roman" w:hAnsi="Times New Roman"/>
          <w:kern w:val="3"/>
          <w:sz w:val="27"/>
          <w:szCs w:val="27"/>
        </w:rPr>
        <w:t>)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зовнішнє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освітлення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: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встановити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kern w:val="3"/>
          <w:sz w:val="27"/>
          <w:szCs w:val="27"/>
        </w:rPr>
        <w:t>св</w:t>
      </w:r>
      <w:proofErr w:type="gramEnd"/>
      <w:r w:rsidRPr="000E6C87">
        <w:rPr>
          <w:rFonts w:ascii="Times New Roman" w:hAnsi="Times New Roman"/>
          <w:kern w:val="3"/>
          <w:sz w:val="27"/>
          <w:szCs w:val="27"/>
        </w:rPr>
        <w:t>ітильники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,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які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б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забезпечили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нормативний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рівень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освітленості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території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безперешкодного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пересування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маломобільних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r w:rsidRPr="000E6C87">
        <w:rPr>
          <w:rFonts w:ascii="Times New Roman" w:hAnsi="Times New Roman"/>
          <w:kern w:val="3"/>
          <w:sz w:val="26"/>
          <w:szCs w:val="26"/>
        </w:rPr>
        <w:t>групп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населення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>;</w:t>
      </w:r>
    </w:p>
    <w:p w:rsidR="00AA33A7" w:rsidRDefault="00AA33A7" w:rsidP="00AA33A7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C1F1C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E770DC" w:rsidRPr="002C1F1C" w:rsidRDefault="00E770DC" w:rsidP="00AA33A7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 xml:space="preserve">- огородження </w:t>
      </w:r>
      <w:proofErr w:type="spellStart"/>
      <w:r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парковки</w:t>
      </w:r>
      <w:proofErr w:type="spellEnd"/>
      <w:r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u w:val="single"/>
        </w:rPr>
        <w:t xml:space="preserve">В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u w:val="single"/>
        </w:rPr>
        <w:t>складі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u w:val="single"/>
        </w:rPr>
        <w:t xml:space="preserve"> проекту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u w:val="single"/>
        </w:rPr>
        <w:t>передбачити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u w:val="single"/>
        </w:rPr>
        <w:t>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6"/>
          <w:szCs w:val="26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зовнішнє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опорядження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(паспорт опорядження додатково погодити)</w:t>
      </w:r>
      <w:r w:rsidRPr="000E6C87">
        <w:rPr>
          <w:rFonts w:ascii="Times New Roman" w:hAnsi="Times New Roman"/>
          <w:kern w:val="3"/>
          <w:sz w:val="26"/>
          <w:szCs w:val="26"/>
        </w:rPr>
        <w:t>: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proofErr w:type="gramStart"/>
      <w:r w:rsidRPr="000E6C87">
        <w:rPr>
          <w:rFonts w:ascii="Times New Roman" w:hAnsi="Times New Roman"/>
          <w:kern w:val="3"/>
          <w:sz w:val="26"/>
          <w:szCs w:val="26"/>
        </w:rPr>
        <w:t>ст</w:t>
      </w:r>
      <w:proofErr w:type="gramEnd"/>
      <w:r w:rsidRPr="000E6C87">
        <w:rPr>
          <w:rFonts w:ascii="Times New Roman" w:hAnsi="Times New Roman"/>
          <w:kern w:val="3"/>
          <w:sz w:val="26"/>
          <w:szCs w:val="26"/>
        </w:rPr>
        <w:t>іни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фасаду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, цоколь</w:t>
      </w:r>
      <w:r w:rsidRPr="000E6C87">
        <w:rPr>
          <w:rFonts w:ascii="Times New Roman" w:hAnsi="Times New Roman"/>
          <w:kern w:val="3"/>
          <w:sz w:val="26"/>
          <w:szCs w:val="26"/>
        </w:rPr>
        <w:t xml:space="preserve"> – 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відповідно до паспорта опорядження</w:t>
      </w:r>
      <w:r w:rsidRPr="000E6C87">
        <w:rPr>
          <w:rFonts w:ascii="Times New Roman" w:hAnsi="Times New Roman"/>
          <w:kern w:val="3"/>
          <w:sz w:val="26"/>
          <w:szCs w:val="26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вікна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―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металопластик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заповнений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склопакетами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>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двері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–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дерев’яні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металеві (вхідні)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>,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-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місця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в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будинку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які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не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порушують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bCs/>
          <w:kern w:val="3"/>
          <w:sz w:val="26"/>
          <w:szCs w:val="26"/>
        </w:rPr>
        <w:t>арх</w:t>
      </w:r>
      <w:proofErr w:type="gramEnd"/>
      <w:r w:rsidRPr="000E6C87">
        <w:rPr>
          <w:rFonts w:ascii="Times New Roman" w:hAnsi="Times New Roman"/>
          <w:bCs/>
          <w:kern w:val="3"/>
          <w:sz w:val="26"/>
          <w:szCs w:val="26"/>
        </w:rPr>
        <w:t>ітектурного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вигляду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будівлі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для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розташування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кондиціонерів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, 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засобів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супутникового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зв'язку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>;</w:t>
      </w:r>
    </w:p>
    <w:p w:rsidR="00AA33A7" w:rsidRDefault="00AA33A7" w:rsidP="00E770D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kern w:val="3"/>
          <w:sz w:val="26"/>
          <w:szCs w:val="26"/>
          <w:lang w:val="uk-UA"/>
        </w:rPr>
      </w:pP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- застосування енергозберігаючих технологій;</w:t>
      </w:r>
    </w:p>
    <w:p w:rsidR="00FA2046" w:rsidRDefault="00FA2046" w:rsidP="00E770D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kern w:val="3"/>
          <w:sz w:val="26"/>
          <w:szCs w:val="26"/>
          <w:lang w:val="uk-UA"/>
        </w:rPr>
      </w:pPr>
      <w:r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- огородження </w:t>
      </w:r>
      <w:proofErr w:type="spellStart"/>
      <w:r>
        <w:rPr>
          <w:rFonts w:ascii="Times New Roman" w:hAnsi="Times New Roman"/>
          <w:bCs/>
          <w:kern w:val="3"/>
          <w:sz w:val="26"/>
          <w:szCs w:val="26"/>
          <w:lang w:val="uk-UA"/>
        </w:rPr>
        <w:t>паркомісць</w:t>
      </w:r>
      <w:proofErr w:type="spellEnd"/>
      <w:r>
        <w:rPr>
          <w:rFonts w:ascii="Times New Roman" w:hAnsi="Times New Roman"/>
          <w:bCs/>
          <w:kern w:val="3"/>
          <w:sz w:val="26"/>
          <w:szCs w:val="26"/>
          <w:lang w:val="uk-UA"/>
        </w:rPr>
        <w:t>: турнікети, стовпчики</w:t>
      </w:r>
      <w:r w:rsidR="001D3024">
        <w:rPr>
          <w:rFonts w:ascii="Times New Roman" w:hAnsi="Times New Roman"/>
          <w:bCs/>
          <w:kern w:val="3"/>
          <w:sz w:val="26"/>
          <w:szCs w:val="26"/>
          <w:lang w:val="uk-UA"/>
        </w:rPr>
        <w:t>;</w:t>
      </w:r>
    </w:p>
    <w:p w:rsidR="001D3024" w:rsidRPr="001D3024" w:rsidRDefault="001D3024" w:rsidP="001D302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ahoma" w:hAnsi="Times New Roman" w:cs="Tahoma"/>
          <w:bCs/>
          <w:sz w:val="12"/>
          <w:szCs w:val="12"/>
          <w:lang w:val="uk-UA"/>
        </w:rPr>
      </w:pPr>
      <w:r w:rsidRPr="001D3024">
        <w:rPr>
          <w:rFonts w:ascii="Times New Roman" w:eastAsia="Tahoma" w:hAnsi="Times New Roman" w:cs="Tahoma"/>
          <w:bCs/>
          <w:sz w:val="27"/>
          <w:szCs w:val="27"/>
          <w:lang w:val="uk-UA"/>
        </w:rPr>
        <w:t>- обстеження існуючої будівлі для прийняття відповідного інженерно-будівельного рішення по забезпеченню надійності її конструкцій;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/>
          <w:sz w:val="26"/>
          <w:szCs w:val="26"/>
          <w:lang w:val="uk-UA"/>
        </w:rPr>
      </w:pPr>
      <w:r w:rsidRPr="000E6C87">
        <w:rPr>
          <w:rFonts w:ascii="Times New Roman" w:eastAsia="Calibri" w:hAnsi="Times New Roman"/>
          <w:sz w:val="26"/>
          <w:szCs w:val="26"/>
          <w:lang w:val="uk-UA"/>
        </w:rPr>
        <w:t xml:space="preserve"> 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</w:p>
    <w:p w:rsidR="00AA33A7" w:rsidRPr="006B6850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AA33A7" w:rsidRPr="000E6C87" w:rsidRDefault="00AA33A7" w:rsidP="00AA33A7">
      <w:pPr>
        <w:suppressAutoHyphens/>
        <w:spacing w:after="0" w:line="240" w:lineRule="auto"/>
        <w:ind w:left="709"/>
        <w:jc w:val="both"/>
        <w:rPr>
          <w:kern w:val="3"/>
          <w:lang w:val="uk-UA"/>
        </w:rPr>
      </w:pP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</w:t>
      </w:r>
      <w:r w:rsidR="001D3024">
        <w:rPr>
          <w:rFonts w:ascii="Times New Roman" w:hAnsi="Times New Roman"/>
          <w:sz w:val="27"/>
          <w:szCs w:val="27"/>
          <w:lang w:val="uk-UA"/>
        </w:rPr>
        <w:t>проїзду Станційного</w:t>
      </w:r>
      <w:r w:rsidR="00E770DC">
        <w:rPr>
          <w:rFonts w:ascii="Times New Roman" w:hAnsi="Times New Roman"/>
          <w:sz w:val="27"/>
          <w:szCs w:val="27"/>
          <w:lang w:val="uk-UA"/>
        </w:rPr>
        <w:t xml:space="preserve"> з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урахуванням безпеки дорожнього та </w:t>
      </w: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пішохідного рухів.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0E6C87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зберігання автотранспорту визначити відповідно до 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0E6C87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  <w:r w:rsidR="00FA2046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Перебачити влаштування вело стоянки.</w:t>
      </w:r>
    </w:p>
    <w:p w:rsidR="00AA33A7" w:rsidRPr="000E6C87" w:rsidRDefault="00AA33A7" w:rsidP="00FA2046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0E6C87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AA33A7" w:rsidRPr="000E6C87" w:rsidRDefault="00AA33A7" w:rsidP="00AA33A7">
      <w:pPr>
        <w:suppressAutoHyphens/>
        <w:autoSpaceDN w:val="0"/>
        <w:spacing w:after="0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</w:t>
      </w:r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lastRenderedPageBreak/>
        <w:t>рішення Черкаської міської ради від 23.06.2011 № 2-621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забудовник не залучається до пайової участі у розвитку інфраструктури населеного пункту.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</w:t>
      </w:r>
    </w:p>
    <w:p w:rsidR="00AA33A7" w:rsidRPr="009A39B1" w:rsidRDefault="00AA33A7" w:rsidP="00AA33A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</w:t>
      </w:r>
    </w:p>
    <w:p w:rsidR="00AA33A7" w:rsidRDefault="00AA33A7" w:rsidP="00AA33A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en-US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ІІ. Графічна частина.</w:t>
      </w:r>
    </w:p>
    <w:p w:rsidR="00AA33A7" w:rsidRPr="009662E7" w:rsidRDefault="00AA33A7" w:rsidP="00AA33A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kern w:val="3"/>
          <w:lang w:val="en-US"/>
        </w:rPr>
      </w:pPr>
    </w:p>
    <w:p w:rsidR="00AA33A7" w:rsidRPr="000E6C87" w:rsidRDefault="00AA33A7" w:rsidP="00AA33A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Фрагмент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топо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плану міста М 1:2000 — 1 аркуш.</w:t>
      </w:r>
    </w:p>
    <w:p w:rsidR="00AA33A7" w:rsidRPr="000E6C87" w:rsidRDefault="00AA33A7" w:rsidP="00AA33A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AA33A7" w:rsidRPr="000E6C87" w:rsidRDefault="00AA33A7" w:rsidP="00AA33A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AA33A7" w:rsidRPr="009A39B1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</w:pPr>
    </w:p>
    <w:p w:rsidR="00AA33A7" w:rsidRPr="009A39B1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</w:pPr>
    </w:p>
    <w:p w:rsidR="00AA33A7" w:rsidRPr="000E6C87" w:rsidRDefault="00FA2046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Н</w:t>
      </w:r>
      <w:r w:rsidR="00AA33A7"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ачальник управління планування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та архітектури департаменту</w:t>
      </w:r>
    </w:p>
    <w:p w:rsidR="00AA33A7" w:rsidRPr="000E6C8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архітектури, містобудування</w:t>
      </w:r>
    </w:p>
    <w:p w:rsidR="00AA33A7" w:rsidRPr="009662E7" w:rsidRDefault="00AA33A7" w:rsidP="00AA33A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інспектування Черкаської міської ради                                    </w:t>
      </w:r>
      <w:r w:rsidR="00FA2046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="00FA2046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В.В. Чернуха</w:t>
      </w:r>
    </w:p>
    <w:p w:rsidR="00AA33A7" w:rsidRPr="000E6C87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AA33A7" w:rsidRDefault="00AA33A7" w:rsidP="00AA3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A33A7" w:rsidRDefault="00AA33A7" w:rsidP="00AA3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A33A7" w:rsidRDefault="00AA33A7" w:rsidP="00AA3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9409F3" w:rsidRDefault="00AA33A7" w:rsidP="00AA33A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AA33A7" w:rsidRPr="00F05388" w:rsidRDefault="00AA33A7" w:rsidP="00AA33A7">
      <w:pPr>
        <w:rPr>
          <w:lang w:val="uk-UA"/>
        </w:rPr>
      </w:pPr>
    </w:p>
    <w:p w:rsidR="00AA33A7" w:rsidRPr="000E6C87" w:rsidRDefault="00AA33A7" w:rsidP="00AA33A7">
      <w:pPr>
        <w:rPr>
          <w:lang w:val="uk-UA"/>
        </w:rPr>
      </w:pPr>
    </w:p>
    <w:p w:rsidR="00CD0836" w:rsidRPr="00AA33A7" w:rsidRDefault="00CD0836">
      <w:pPr>
        <w:rPr>
          <w:lang w:val="uk-UA"/>
        </w:rPr>
      </w:pPr>
    </w:p>
    <w:sectPr w:rsidR="00CD0836" w:rsidRPr="00AA33A7" w:rsidSect="002C1F1C">
      <w:footnotePr>
        <w:pos w:val="beneathText"/>
      </w:footnotePr>
      <w:pgSz w:w="11905" w:h="16837"/>
      <w:pgMar w:top="680" w:right="706" w:bottom="53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0FF587D"/>
    <w:multiLevelType w:val="hybridMultilevel"/>
    <w:tmpl w:val="F5429904"/>
    <w:lvl w:ilvl="0" w:tplc="5644CBF4"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6FD2B1D"/>
    <w:multiLevelType w:val="hybridMultilevel"/>
    <w:tmpl w:val="A2260A88"/>
    <w:lvl w:ilvl="0" w:tplc="4B186C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F272A"/>
    <w:multiLevelType w:val="hybridMultilevel"/>
    <w:tmpl w:val="BE5A0AAE"/>
    <w:lvl w:ilvl="0" w:tplc="F168E4F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7"/>
    <w:rsid w:val="0005784C"/>
    <w:rsid w:val="001D3024"/>
    <w:rsid w:val="00487813"/>
    <w:rsid w:val="00513721"/>
    <w:rsid w:val="00601C94"/>
    <w:rsid w:val="006B6850"/>
    <w:rsid w:val="006F2030"/>
    <w:rsid w:val="00716DDA"/>
    <w:rsid w:val="00740252"/>
    <w:rsid w:val="008007E1"/>
    <w:rsid w:val="00972B62"/>
    <w:rsid w:val="00AA33A7"/>
    <w:rsid w:val="00B2310E"/>
    <w:rsid w:val="00BC2BD3"/>
    <w:rsid w:val="00C857AB"/>
    <w:rsid w:val="00CD0836"/>
    <w:rsid w:val="00DE50F4"/>
    <w:rsid w:val="00E770DC"/>
    <w:rsid w:val="00EB35C3"/>
    <w:rsid w:val="00F40C30"/>
    <w:rsid w:val="00F8684F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3A7"/>
    <w:pPr>
      <w:ind w:left="720"/>
      <w:contextualSpacing/>
    </w:pPr>
  </w:style>
  <w:style w:type="numbering" w:customStyle="1" w:styleId="WWNum1">
    <w:name w:val="WWNum1"/>
    <w:basedOn w:val="a2"/>
    <w:rsid w:val="00AA33A7"/>
    <w:pPr>
      <w:numPr>
        <w:numId w:val="1"/>
      </w:numPr>
    </w:pPr>
  </w:style>
  <w:style w:type="numbering" w:customStyle="1" w:styleId="WWNum2">
    <w:name w:val="WWNum2"/>
    <w:basedOn w:val="a2"/>
    <w:rsid w:val="00AA33A7"/>
    <w:pPr>
      <w:numPr>
        <w:numId w:val="2"/>
      </w:numPr>
    </w:pPr>
  </w:style>
  <w:style w:type="numbering" w:customStyle="1" w:styleId="WWNum4">
    <w:name w:val="WWNum4"/>
    <w:basedOn w:val="a2"/>
    <w:rsid w:val="00AA33A7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AA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7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F40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3A7"/>
    <w:pPr>
      <w:ind w:left="720"/>
      <w:contextualSpacing/>
    </w:pPr>
  </w:style>
  <w:style w:type="numbering" w:customStyle="1" w:styleId="WWNum1">
    <w:name w:val="WWNum1"/>
    <w:basedOn w:val="a2"/>
    <w:rsid w:val="00AA33A7"/>
    <w:pPr>
      <w:numPr>
        <w:numId w:val="1"/>
      </w:numPr>
    </w:pPr>
  </w:style>
  <w:style w:type="numbering" w:customStyle="1" w:styleId="WWNum2">
    <w:name w:val="WWNum2"/>
    <w:basedOn w:val="a2"/>
    <w:rsid w:val="00AA33A7"/>
    <w:pPr>
      <w:numPr>
        <w:numId w:val="2"/>
      </w:numPr>
    </w:pPr>
  </w:style>
  <w:style w:type="numbering" w:customStyle="1" w:styleId="WWNum4">
    <w:name w:val="WWNum4"/>
    <w:basedOn w:val="a2"/>
    <w:rsid w:val="00AA33A7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AA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A7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F40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8</cp:revision>
  <cp:lastPrinted>2016-07-11T06:03:00Z</cp:lastPrinted>
  <dcterms:created xsi:type="dcterms:W3CDTF">2016-06-15T09:10:00Z</dcterms:created>
  <dcterms:modified xsi:type="dcterms:W3CDTF">2016-07-11T06:07:00Z</dcterms:modified>
</cp:coreProperties>
</file>